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FCE" w:rsidRDefault="008B6398">
      <w:pPr>
        <w:ind w:left="-851"/>
        <w:jc w:val="center"/>
        <w:rPr>
          <w:lang w:val="uk-UA"/>
        </w:rPr>
      </w:pPr>
      <w:bookmarkStart w:id="0" w:name="_GoBack"/>
      <w:bookmarkEnd w:id="0"/>
      <w:r>
        <w:rPr>
          <w:noProof/>
          <w:lang w:eastAsia="ru-RU"/>
        </w:rPr>
        <w:drawing>
          <wp:inline distT="0" distB="0" distL="0" distR="0">
            <wp:extent cx="437515" cy="6076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rcRect l="-51" t="-37" r="-51" b="-37"/>
                    <a:stretch>
                      <a:fillRect/>
                    </a:stretch>
                  </pic:blipFill>
                  <pic:spPr bwMode="auto">
                    <a:xfrm>
                      <a:off x="0" y="0"/>
                      <a:ext cx="437515" cy="607695"/>
                    </a:xfrm>
                    <a:prstGeom prst="rect">
                      <a:avLst/>
                    </a:prstGeom>
                    <a:noFill/>
                  </pic:spPr>
                </pic:pic>
              </a:graphicData>
            </a:graphic>
          </wp:inline>
        </w:drawing>
      </w:r>
    </w:p>
    <w:p w:rsidR="00A06FCE" w:rsidRDefault="00A06FCE">
      <w:pPr>
        <w:ind w:left="-426"/>
        <w:jc w:val="center"/>
        <w:rPr>
          <w:rFonts w:ascii="Arial" w:hAnsi="Arial" w:cs="Arial"/>
          <w:b/>
          <w:sz w:val="22"/>
          <w:szCs w:val="22"/>
          <w:lang w:val="uk-UA"/>
        </w:rPr>
      </w:pPr>
    </w:p>
    <w:p w:rsidR="00A06FCE" w:rsidRDefault="008B6398">
      <w:pPr>
        <w:pStyle w:val="1"/>
        <w:numPr>
          <w:ilvl w:val="0"/>
          <w:numId w:val="1"/>
        </w:numPr>
        <w:ind w:left="-709"/>
      </w:pPr>
      <w:r>
        <w:rPr>
          <w:b/>
          <w:spacing w:val="20"/>
          <w:sz w:val="28"/>
          <w:szCs w:val="28"/>
        </w:rPr>
        <w:t>ІЧНЯНСЬКА МІСЬКА РАДА</w:t>
      </w:r>
    </w:p>
    <w:p w:rsidR="00A06FCE" w:rsidRDefault="00A06FCE">
      <w:pPr>
        <w:pStyle w:val="2"/>
        <w:numPr>
          <w:ilvl w:val="1"/>
          <w:numId w:val="1"/>
        </w:numPr>
        <w:ind w:left="-709"/>
        <w:rPr>
          <w:b w:val="0"/>
          <w:spacing w:val="20"/>
          <w:sz w:val="32"/>
          <w:szCs w:val="32"/>
        </w:rPr>
      </w:pPr>
    </w:p>
    <w:p w:rsidR="00A06FCE" w:rsidRDefault="008B6398">
      <w:pPr>
        <w:pStyle w:val="2"/>
        <w:numPr>
          <w:ilvl w:val="1"/>
          <w:numId w:val="1"/>
        </w:numPr>
        <w:ind w:left="-709"/>
      </w:pPr>
      <w:r>
        <w:rPr>
          <w:spacing w:val="20"/>
          <w:sz w:val="32"/>
          <w:szCs w:val="32"/>
        </w:rPr>
        <w:t xml:space="preserve">   РОЗПОРЯДЖЕННЯ</w:t>
      </w:r>
    </w:p>
    <w:p w:rsidR="00A06FCE" w:rsidRDefault="00A06FCE">
      <w:pPr>
        <w:ind w:left="-426"/>
        <w:jc w:val="both"/>
        <w:rPr>
          <w:b/>
          <w:spacing w:val="20"/>
          <w:sz w:val="28"/>
          <w:szCs w:val="28"/>
          <w:lang w:val="uk-UA"/>
        </w:rPr>
      </w:pPr>
    </w:p>
    <w:p w:rsidR="00A06FCE" w:rsidRDefault="008B6398">
      <w:pPr>
        <w:jc w:val="both"/>
        <w:rPr>
          <w:lang w:val="uk-UA"/>
        </w:rPr>
      </w:pPr>
      <w:r>
        <w:rPr>
          <w:sz w:val="28"/>
          <w:szCs w:val="28"/>
          <w:lang w:val="uk-UA"/>
        </w:rPr>
        <w:t xml:space="preserve">04 серпня 2025 року                      м. Ічня                                        </w:t>
      </w:r>
      <w:r>
        <w:rPr>
          <w:sz w:val="28"/>
          <w:szCs w:val="28"/>
          <w:lang w:val="uk-UA"/>
        </w:rPr>
        <w:tab/>
        <w:t xml:space="preserve">          №202</w:t>
      </w:r>
    </w:p>
    <w:p w:rsidR="00A06FCE" w:rsidRDefault="00A06FCE">
      <w:pPr>
        <w:jc w:val="both"/>
        <w:rPr>
          <w:sz w:val="28"/>
          <w:szCs w:val="28"/>
          <w:lang w:val="uk-UA"/>
        </w:rPr>
      </w:pPr>
    </w:p>
    <w:p w:rsidR="00A06FCE" w:rsidRDefault="008B6398">
      <w:pPr>
        <w:pStyle w:val="21"/>
        <w:spacing w:after="35"/>
        <w:rPr>
          <w:lang w:val="uk-UA"/>
        </w:rPr>
      </w:pPr>
      <w:r>
        <w:rPr>
          <w:lang w:val="uk-UA"/>
        </w:rPr>
        <w:t xml:space="preserve">Про утворення комісії із встановлення факту </w:t>
      </w:r>
    </w:p>
    <w:p w:rsidR="00A06FCE" w:rsidRDefault="008B6398">
      <w:pPr>
        <w:pStyle w:val="21"/>
        <w:spacing w:after="263"/>
        <w:rPr>
          <w:lang w:val="uk-UA"/>
        </w:rPr>
      </w:pPr>
      <w:r>
        <w:rPr>
          <w:lang w:val="uk-UA"/>
        </w:rPr>
        <w:t>здійснення особою постійного догляду</w:t>
      </w:r>
    </w:p>
    <w:p w:rsidR="00A06FCE" w:rsidRDefault="00A06FCE">
      <w:pPr>
        <w:spacing w:line="276" w:lineRule="auto"/>
        <w:jc w:val="both"/>
        <w:rPr>
          <w:sz w:val="28"/>
          <w:szCs w:val="28"/>
          <w:lang w:val="uk-UA"/>
        </w:rPr>
      </w:pPr>
    </w:p>
    <w:p w:rsidR="00A06FCE" w:rsidRDefault="008B6398">
      <w:pPr>
        <w:pStyle w:val="11"/>
        <w:spacing w:after="320" w:line="240" w:lineRule="auto"/>
        <w:ind w:firstLine="560"/>
        <w:jc w:val="both"/>
        <w:rPr>
          <w:lang w:val="uk-UA"/>
        </w:rPr>
      </w:pPr>
      <w:r>
        <w:rPr>
          <w:color w:val="auto"/>
          <w:lang w:val="uk-UA"/>
        </w:rPr>
        <w:t xml:space="preserve">З метою встановлення </w:t>
      </w:r>
      <w:r>
        <w:rPr>
          <w:color w:val="auto"/>
          <w:lang w:val="uk-UA"/>
        </w:rPr>
        <w:t>факту здійснення постійного догляду військовозобов'язаними особами за особами, які потребують постійного догляду та зареєстровані/проживають на території Ічнянської міської територіальної громади та складання відповідного акту, на виконання пунктів 9, 14 ч</w:t>
      </w:r>
      <w:r>
        <w:rPr>
          <w:color w:val="auto"/>
          <w:lang w:val="uk-UA"/>
        </w:rPr>
        <w:t>астини першої статті 23 Закону України «Про мобілізаційну підготовку та мобілізацію», пункту 61 Порядку проведення призову громадян на військову службу під час мобілізації, на особливий період, затвердженого постановою Кабінету Міністрів України від 16.05.</w:t>
      </w:r>
      <w:r>
        <w:rPr>
          <w:color w:val="auto"/>
          <w:lang w:val="uk-UA"/>
        </w:rPr>
        <w:t>2024 №560, керуючись пунктом 20 частини четвертої статті 42 Закону України «Про місцеве самоврядування в Україні»,</w:t>
      </w:r>
    </w:p>
    <w:p w:rsidR="00A06FCE" w:rsidRDefault="008B6398">
      <w:pPr>
        <w:pStyle w:val="11"/>
        <w:spacing w:after="320" w:line="240" w:lineRule="auto"/>
        <w:ind w:firstLine="0"/>
        <w:jc w:val="both"/>
        <w:rPr>
          <w:lang w:val="uk-UA"/>
        </w:rPr>
      </w:pPr>
      <w:r>
        <w:rPr>
          <w:b/>
          <w:bCs/>
          <w:color w:val="auto"/>
          <w:lang w:val="uk-UA"/>
        </w:rPr>
        <w:t>ЗОБОВ’ЯЗУЮ:</w:t>
      </w:r>
    </w:p>
    <w:p w:rsidR="00A06FCE" w:rsidRDefault="008B6398">
      <w:pPr>
        <w:pStyle w:val="11"/>
        <w:numPr>
          <w:ilvl w:val="0"/>
          <w:numId w:val="2"/>
        </w:numPr>
        <w:tabs>
          <w:tab w:val="left" w:pos="709"/>
        </w:tabs>
        <w:spacing w:line="233" w:lineRule="auto"/>
        <w:ind w:firstLine="360"/>
        <w:jc w:val="both"/>
        <w:rPr>
          <w:lang w:val="uk-UA"/>
        </w:rPr>
      </w:pPr>
      <w:r>
        <w:rPr>
          <w:color w:val="auto"/>
          <w:lang w:val="uk-UA"/>
        </w:rPr>
        <w:t>Утворити комісію із встановлення факту здійснення особою постійного догляду та затвердити її склад (додаток 1).</w:t>
      </w:r>
    </w:p>
    <w:p w:rsidR="00A06FCE" w:rsidRDefault="008B6398">
      <w:pPr>
        <w:pStyle w:val="11"/>
        <w:tabs>
          <w:tab w:val="left" w:pos="709"/>
        </w:tabs>
        <w:spacing w:line="233" w:lineRule="auto"/>
        <w:ind w:firstLine="0"/>
        <w:jc w:val="both"/>
        <w:rPr>
          <w:lang w:val="uk-UA"/>
        </w:rPr>
      </w:pPr>
      <w:r>
        <w:rPr>
          <w:color w:val="auto"/>
          <w:lang w:val="uk-UA"/>
        </w:rPr>
        <w:t xml:space="preserve">    2. Затвердити</w:t>
      </w:r>
      <w:r>
        <w:rPr>
          <w:color w:val="auto"/>
          <w:lang w:val="uk-UA"/>
        </w:rPr>
        <w:t xml:space="preserve"> Положення про комісію із встановлення факту здійснення постійного догляду (додаток 2).</w:t>
      </w:r>
    </w:p>
    <w:p w:rsidR="00A06FCE" w:rsidRDefault="008B6398">
      <w:pPr>
        <w:pStyle w:val="11"/>
        <w:tabs>
          <w:tab w:val="left" w:pos="709"/>
        </w:tabs>
        <w:spacing w:line="240" w:lineRule="auto"/>
        <w:ind w:firstLine="0"/>
        <w:jc w:val="both"/>
        <w:rPr>
          <w:lang w:val="uk-UA"/>
        </w:rPr>
      </w:pPr>
      <w:r>
        <w:rPr>
          <w:color w:val="auto"/>
          <w:lang w:val="uk-UA"/>
        </w:rPr>
        <w:t xml:space="preserve">    3.Уповноважити членів комісії із встановлення факту здійснення постійного догляду на складання актів про встановлення факту здійснення постійного догляду на територ</w:t>
      </w:r>
      <w:r>
        <w:rPr>
          <w:color w:val="auto"/>
          <w:lang w:val="uk-UA"/>
        </w:rPr>
        <w:t>ії Ічнянської міської територіальної громади.</w:t>
      </w:r>
    </w:p>
    <w:p w:rsidR="00A06FCE" w:rsidRDefault="008B6398">
      <w:pPr>
        <w:pStyle w:val="11"/>
        <w:numPr>
          <w:ilvl w:val="0"/>
          <w:numId w:val="3"/>
        </w:numPr>
        <w:spacing w:line="240" w:lineRule="auto"/>
        <w:ind w:left="0" w:firstLine="360"/>
        <w:jc w:val="both"/>
        <w:rPr>
          <w:lang w:val="uk-UA"/>
        </w:rPr>
      </w:pPr>
      <w:r>
        <w:rPr>
          <w:color w:val="auto"/>
          <w:lang w:val="uk-UA"/>
        </w:rPr>
        <w:t>Визнати такими, що втратили чинність, розпорядження міського голови від 22.08.2024 р. № 212 «Про утворення комісії із встановлення факту здійснення особою постійного догляду»; від 30 квітня 2025 року № 122 «Про</w:t>
      </w:r>
      <w:r>
        <w:rPr>
          <w:color w:val="auto"/>
          <w:lang w:val="uk-UA"/>
        </w:rPr>
        <w:t xml:space="preserve"> внесення змін до складу комісії із встановлення факту здійснення особою постійного догляду»; від 13 червня 2025 року № 158 «Про внесення змін до розпорядження від 22 серпня 2024 року № 212 «Про утворення комісії із встановлення факту здійснення особою пос</w:t>
      </w:r>
      <w:r>
        <w:rPr>
          <w:color w:val="auto"/>
          <w:lang w:val="uk-UA"/>
        </w:rPr>
        <w:t xml:space="preserve">тійного догляду». </w:t>
      </w:r>
    </w:p>
    <w:p w:rsidR="00A06FCE" w:rsidRDefault="008B6398">
      <w:pPr>
        <w:pStyle w:val="11"/>
        <w:numPr>
          <w:ilvl w:val="0"/>
          <w:numId w:val="3"/>
        </w:numPr>
        <w:tabs>
          <w:tab w:val="left" w:pos="709"/>
        </w:tabs>
        <w:spacing w:after="320" w:line="240" w:lineRule="auto"/>
        <w:rPr>
          <w:lang w:val="uk-UA"/>
        </w:rPr>
      </w:pPr>
      <w:r>
        <w:rPr>
          <w:color w:val="auto"/>
          <w:lang w:val="uk-UA"/>
        </w:rPr>
        <w:t>Контроль за виконанням цього розпорядження залишаю за собою.</w:t>
      </w:r>
    </w:p>
    <w:p w:rsidR="00A06FCE" w:rsidRDefault="00A06FCE">
      <w:pPr>
        <w:spacing w:line="240" w:lineRule="atLeast"/>
        <w:jc w:val="both"/>
        <w:rPr>
          <w:sz w:val="28"/>
          <w:szCs w:val="28"/>
          <w:lang w:val="uk-UA"/>
        </w:rPr>
      </w:pPr>
    </w:p>
    <w:p w:rsidR="00A06FCE" w:rsidRDefault="008B6398">
      <w:pPr>
        <w:spacing w:line="240" w:lineRule="atLeast"/>
        <w:jc w:val="both"/>
        <w:rPr>
          <w:lang w:val="uk-UA"/>
        </w:rPr>
      </w:pPr>
      <w:r>
        <w:rPr>
          <w:b/>
          <w:bCs/>
          <w:sz w:val="28"/>
          <w:szCs w:val="28"/>
          <w:lang w:val="uk-UA"/>
        </w:rPr>
        <w:t xml:space="preserve">Міський голова </w:t>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t>Олена БУТУРЛИМ</w:t>
      </w:r>
    </w:p>
    <w:sectPr w:rsidR="00A06FCE">
      <w:pgSz w:w="11906" w:h="16838"/>
      <w:pgMar w:top="1135" w:right="707" w:bottom="850"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953DE"/>
    <w:multiLevelType w:val="multilevel"/>
    <w:tmpl w:val="76E48DF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AF020D1"/>
    <w:multiLevelType w:val="multilevel"/>
    <w:tmpl w:val="478C3214"/>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204C4388"/>
    <w:multiLevelType w:val="multilevel"/>
    <w:tmpl w:val="0DDACA6C"/>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242225"/>
        <w:spacing w:val="0"/>
        <w:w w:val="100"/>
        <w:sz w:val="28"/>
        <w:szCs w:val="28"/>
        <w:u w:val="none"/>
        <w:shd w:val="clear" w:color="auto" w:fill="auto"/>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nsid w:val="472637FB"/>
    <w:multiLevelType w:val="multilevel"/>
    <w:tmpl w:val="B24EF5C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autoHyphenation/>
  <w:hyphenationZone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FCE"/>
    <w:rsid w:val="008B6398"/>
    <w:rsid w:val="00A06FC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NSimSun" w:hAnsi="Times New Roman" w:cs="Lucida Sans"/>
        <w:sz w:val="24"/>
        <w:szCs w:val="24"/>
        <w:lang w:val="uk-UA"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cs="Times New Roman"/>
      <w:lang w:val="ru-RU" w:bidi="ar-SA"/>
    </w:rPr>
  </w:style>
  <w:style w:type="paragraph" w:styleId="1">
    <w:name w:val="heading 1"/>
    <w:basedOn w:val="a"/>
    <w:next w:val="a"/>
    <w:qFormat/>
    <w:pPr>
      <w:keepNext/>
      <w:tabs>
        <w:tab w:val="num" w:pos="0"/>
      </w:tabs>
      <w:jc w:val="center"/>
      <w:outlineLvl w:val="0"/>
    </w:pPr>
    <w:rPr>
      <w:sz w:val="32"/>
      <w:szCs w:val="20"/>
      <w:lang w:val="uk-UA"/>
    </w:rPr>
  </w:style>
  <w:style w:type="paragraph" w:styleId="2">
    <w:name w:val="heading 2"/>
    <w:basedOn w:val="a"/>
    <w:next w:val="a"/>
    <w:qFormat/>
    <w:pPr>
      <w:keepNext/>
      <w:tabs>
        <w:tab w:val="num" w:pos="0"/>
      </w:tabs>
      <w:jc w:val="center"/>
      <w:outlineLvl w:val="1"/>
    </w:pPr>
    <w:rPr>
      <w:b/>
      <w:sz w:val="4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qFormat/>
    <w:rPr>
      <w:rFonts w:ascii="Times New Roman" w:eastAsia="Times New Roman" w:hAnsi="Times New Roman" w:cs="Times New Roman"/>
      <w:sz w:val="32"/>
      <w:szCs w:val="20"/>
    </w:rPr>
  </w:style>
  <w:style w:type="character" w:customStyle="1" w:styleId="20">
    <w:name w:val="Заголовок 2 Знак"/>
    <w:qFormat/>
    <w:rPr>
      <w:rFonts w:ascii="Times New Roman" w:eastAsia="Times New Roman" w:hAnsi="Times New Roman" w:cs="Times New Roman"/>
      <w:b/>
      <w:sz w:val="48"/>
      <w:szCs w:val="20"/>
    </w:rPr>
  </w:style>
  <w:style w:type="character" w:customStyle="1" w:styleId="a3">
    <w:name w:val="Текст выноски Знак"/>
    <w:qFormat/>
    <w:rPr>
      <w:rFonts w:ascii="Segoe UI" w:eastAsia="Times New Roman" w:hAnsi="Segoe UI" w:cs="Segoe UI"/>
      <w:sz w:val="18"/>
      <w:szCs w:val="18"/>
      <w:lang w:val="ru-RU"/>
    </w:rPr>
  </w:style>
  <w:style w:type="paragraph" w:customStyle="1" w:styleId="a4">
    <w:name w:val="Заголовок"/>
    <w:basedOn w:val="a"/>
    <w:next w:val="a5"/>
    <w:qFormat/>
    <w:pPr>
      <w:keepNext/>
      <w:spacing w:before="240" w:after="120"/>
    </w:pPr>
    <w:rPr>
      <w:rFonts w:eastAsia="Microsoft YaHei" w:cs="Lucida Sans"/>
      <w:sz w:val="28"/>
      <w:szCs w:val="28"/>
    </w:rPr>
  </w:style>
  <w:style w:type="paragraph" w:styleId="a5">
    <w:name w:val="Body Text"/>
    <w:basedOn w:val="a"/>
    <w:pPr>
      <w:spacing w:after="140" w:line="276" w:lineRule="auto"/>
    </w:pPr>
  </w:style>
  <w:style w:type="paragraph" w:styleId="a6">
    <w:name w:val="List"/>
    <w:basedOn w:val="a5"/>
    <w:rPr>
      <w:rFonts w:cs="Lucida Sans"/>
    </w:rPr>
  </w:style>
  <w:style w:type="paragraph" w:styleId="a7">
    <w:name w:val="caption"/>
    <w:basedOn w:val="a"/>
    <w:qFormat/>
    <w:pPr>
      <w:suppressLineNumbers/>
      <w:spacing w:before="120" w:after="120"/>
    </w:pPr>
    <w:rPr>
      <w:rFonts w:cs="Lucida Sans"/>
      <w:i/>
      <w:iCs/>
    </w:rPr>
  </w:style>
  <w:style w:type="paragraph" w:customStyle="1" w:styleId="a8">
    <w:name w:val="Покажчик"/>
    <w:basedOn w:val="a"/>
    <w:qFormat/>
    <w:pPr>
      <w:suppressLineNumbers/>
    </w:pPr>
    <w:rPr>
      <w:rFonts w:cs="Lucida Sans"/>
    </w:rPr>
  </w:style>
  <w:style w:type="paragraph" w:customStyle="1" w:styleId="user">
    <w:name w:val="Заголовок (user)"/>
    <w:basedOn w:val="a"/>
    <w:next w:val="a5"/>
    <w:qFormat/>
    <w:pPr>
      <w:keepNext/>
      <w:spacing w:before="240" w:after="120"/>
    </w:pPr>
    <w:rPr>
      <w:rFonts w:eastAsia="Microsoft YaHei" w:cs="Lucida Sans"/>
      <w:sz w:val="28"/>
      <w:szCs w:val="28"/>
    </w:rPr>
  </w:style>
  <w:style w:type="paragraph" w:customStyle="1" w:styleId="user0">
    <w:name w:val="Покажчик (user)"/>
    <w:basedOn w:val="a"/>
    <w:qFormat/>
    <w:pPr>
      <w:suppressLineNumbers/>
    </w:pPr>
    <w:rPr>
      <w:rFonts w:cs="Lucida Sans"/>
    </w:rPr>
  </w:style>
  <w:style w:type="paragraph" w:styleId="a9">
    <w:name w:val="No Spacing"/>
    <w:qFormat/>
    <w:rPr>
      <w:rFonts w:eastAsia="Times New Roman" w:cs="Times New Roman"/>
      <w:lang w:val="ru-RU" w:bidi="ar-SA"/>
    </w:rPr>
  </w:style>
  <w:style w:type="paragraph" w:customStyle="1" w:styleId="a00">
    <w:name w:val="a0"/>
    <w:basedOn w:val="a"/>
    <w:qFormat/>
    <w:pPr>
      <w:spacing w:before="280" w:after="280"/>
    </w:pPr>
  </w:style>
  <w:style w:type="paragraph" w:styleId="aa">
    <w:name w:val="Balloon Text"/>
    <w:basedOn w:val="a"/>
    <w:qFormat/>
    <w:rPr>
      <w:rFonts w:ascii="Segoe UI" w:hAnsi="Segoe UI" w:cs="Segoe UI"/>
      <w:sz w:val="18"/>
      <w:szCs w:val="18"/>
    </w:rPr>
  </w:style>
  <w:style w:type="paragraph" w:styleId="ab">
    <w:name w:val="List Paragraph"/>
    <w:basedOn w:val="a"/>
    <w:qFormat/>
    <w:pPr>
      <w:ind w:left="708"/>
    </w:pPr>
  </w:style>
  <w:style w:type="paragraph" w:customStyle="1" w:styleId="21">
    <w:name w:val="Заголовок №2"/>
    <w:basedOn w:val="a"/>
    <w:qFormat/>
    <w:pPr>
      <w:spacing w:after="320"/>
      <w:outlineLvl w:val="1"/>
    </w:pPr>
    <w:rPr>
      <w:b/>
      <w:bCs/>
      <w:color w:val="242225"/>
      <w:sz w:val="28"/>
      <w:szCs w:val="28"/>
      <w:lang w:eastAsia="en-US"/>
    </w:rPr>
  </w:style>
  <w:style w:type="paragraph" w:customStyle="1" w:styleId="11">
    <w:name w:val="Основной текст1"/>
    <w:basedOn w:val="a"/>
    <w:qFormat/>
    <w:pPr>
      <w:spacing w:line="259" w:lineRule="auto"/>
      <w:ind w:firstLine="400"/>
    </w:pPr>
    <w:rPr>
      <w:color w:val="242225"/>
      <w:sz w:val="28"/>
      <w:szCs w:val="28"/>
      <w:lang w:eastAsia="en-US"/>
    </w:rPr>
  </w:style>
  <w:style w:type="numbering" w:customStyle="1" w:styleId="WW8Num1">
    <w:name w:val="WW8Num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NSimSun" w:hAnsi="Times New Roman" w:cs="Lucida Sans"/>
        <w:sz w:val="24"/>
        <w:szCs w:val="24"/>
        <w:lang w:val="uk-UA"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cs="Times New Roman"/>
      <w:lang w:val="ru-RU" w:bidi="ar-SA"/>
    </w:rPr>
  </w:style>
  <w:style w:type="paragraph" w:styleId="1">
    <w:name w:val="heading 1"/>
    <w:basedOn w:val="a"/>
    <w:next w:val="a"/>
    <w:qFormat/>
    <w:pPr>
      <w:keepNext/>
      <w:tabs>
        <w:tab w:val="num" w:pos="0"/>
      </w:tabs>
      <w:jc w:val="center"/>
      <w:outlineLvl w:val="0"/>
    </w:pPr>
    <w:rPr>
      <w:sz w:val="32"/>
      <w:szCs w:val="20"/>
      <w:lang w:val="uk-UA"/>
    </w:rPr>
  </w:style>
  <w:style w:type="paragraph" w:styleId="2">
    <w:name w:val="heading 2"/>
    <w:basedOn w:val="a"/>
    <w:next w:val="a"/>
    <w:qFormat/>
    <w:pPr>
      <w:keepNext/>
      <w:tabs>
        <w:tab w:val="num" w:pos="0"/>
      </w:tabs>
      <w:jc w:val="center"/>
      <w:outlineLvl w:val="1"/>
    </w:pPr>
    <w:rPr>
      <w:b/>
      <w:sz w:val="4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qFormat/>
    <w:rPr>
      <w:rFonts w:ascii="Times New Roman" w:eastAsia="Times New Roman" w:hAnsi="Times New Roman" w:cs="Times New Roman"/>
      <w:sz w:val="32"/>
      <w:szCs w:val="20"/>
    </w:rPr>
  </w:style>
  <w:style w:type="character" w:customStyle="1" w:styleId="20">
    <w:name w:val="Заголовок 2 Знак"/>
    <w:qFormat/>
    <w:rPr>
      <w:rFonts w:ascii="Times New Roman" w:eastAsia="Times New Roman" w:hAnsi="Times New Roman" w:cs="Times New Roman"/>
      <w:b/>
      <w:sz w:val="48"/>
      <w:szCs w:val="20"/>
    </w:rPr>
  </w:style>
  <w:style w:type="character" w:customStyle="1" w:styleId="a3">
    <w:name w:val="Текст выноски Знак"/>
    <w:qFormat/>
    <w:rPr>
      <w:rFonts w:ascii="Segoe UI" w:eastAsia="Times New Roman" w:hAnsi="Segoe UI" w:cs="Segoe UI"/>
      <w:sz w:val="18"/>
      <w:szCs w:val="18"/>
      <w:lang w:val="ru-RU"/>
    </w:rPr>
  </w:style>
  <w:style w:type="paragraph" w:customStyle="1" w:styleId="a4">
    <w:name w:val="Заголовок"/>
    <w:basedOn w:val="a"/>
    <w:next w:val="a5"/>
    <w:qFormat/>
    <w:pPr>
      <w:keepNext/>
      <w:spacing w:before="240" w:after="120"/>
    </w:pPr>
    <w:rPr>
      <w:rFonts w:eastAsia="Microsoft YaHei" w:cs="Lucida Sans"/>
      <w:sz w:val="28"/>
      <w:szCs w:val="28"/>
    </w:rPr>
  </w:style>
  <w:style w:type="paragraph" w:styleId="a5">
    <w:name w:val="Body Text"/>
    <w:basedOn w:val="a"/>
    <w:pPr>
      <w:spacing w:after="140" w:line="276" w:lineRule="auto"/>
    </w:pPr>
  </w:style>
  <w:style w:type="paragraph" w:styleId="a6">
    <w:name w:val="List"/>
    <w:basedOn w:val="a5"/>
    <w:rPr>
      <w:rFonts w:cs="Lucida Sans"/>
    </w:rPr>
  </w:style>
  <w:style w:type="paragraph" w:styleId="a7">
    <w:name w:val="caption"/>
    <w:basedOn w:val="a"/>
    <w:qFormat/>
    <w:pPr>
      <w:suppressLineNumbers/>
      <w:spacing w:before="120" w:after="120"/>
    </w:pPr>
    <w:rPr>
      <w:rFonts w:cs="Lucida Sans"/>
      <w:i/>
      <w:iCs/>
    </w:rPr>
  </w:style>
  <w:style w:type="paragraph" w:customStyle="1" w:styleId="a8">
    <w:name w:val="Покажчик"/>
    <w:basedOn w:val="a"/>
    <w:qFormat/>
    <w:pPr>
      <w:suppressLineNumbers/>
    </w:pPr>
    <w:rPr>
      <w:rFonts w:cs="Lucida Sans"/>
    </w:rPr>
  </w:style>
  <w:style w:type="paragraph" w:customStyle="1" w:styleId="user">
    <w:name w:val="Заголовок (user)"/>
    <w:basedOn w:val="a"/>
    <w:next w:val="a5"/>
    <w:qFormat/>
    <w:pPr>
      <w:keepNext/>
      <w:spacing w:before="240" w:after="120"/>
    </w:pPr>
    <w:rPr>
      <w:rFonts w:eastAsia="Microsoft YaHei" w:cs="Lucida Sans"/>
      <w:sz w:val="28"/>
      <w:szCs w:val="28"/>
    </w:rPr>
  </w:style>
  <w:style w:type="paragraph" w:customStyle="1" w:styleId="user0">
    <w:name w:val="Покажчик (user)"/>
    <w:basedOn w:val="a"/>
    <w:qFormat/>
    <w:pPr>
      <w:suppressLineNumbers/>
    </w:pPr>
    <w:rPr>
      <w:rFonts w:cs="Lucida Sans"/>
    </w:rPr>
  </w:style>
  <w:style w:type="paragraph" w:styleId="a9">
    <w:name w:val="No Spacing"/>
    <w:qFormat/>
    <w:rPr>
      <w:rFonts w:eastAsia="Times New Roman" w:cs="Times New Roman"/>
      <w:lang w:val="ru-RU" w:bidi="ar-SA"/>
    </w:rPr>
  </w:style>
  <w:style w:type="paragraph" w:customStyle="1" w:styleId="a00">
    <w:name w:val="a0"/>
    <w:basedOn w:val="a"/>
    <w:qFormat/>
    <w:pPr>
      <w:spacing w:before="280" w:after="280"/>
    </w:pPr>
  </w:style>
  <w:style w:type="paragraph" w:styleId="aa">
    <w:name w:val="Balloon Text"/>
    <w:basedOn w:val="a"/>
    <w:qFormat/>
    <w:rPr>
      <w:rFonts w:ascii="Segoe UI" w:hAnsi="Segoe UI" w:cs="Segoe UI"/>
      <w:sz w:val="18"/>
      <w:szCs w:val="18"/>
    </w:rPr>
  </w:style>
  <w:style w:type="paragraph" w:styleId="ab">
    <w:name w:val="List Paragraph"/>
    <w:basedOn w:val="a"/>
    <w:qFormat/>
    <w:pPr>
      <w:ind w:left="708"/>
    </w:pPr>
  </w:style>
  <w:style w:type="paragraph" w:customStyle="1" w:styleId="21">
    <w:name w:val="Заголовок №2"/>
    <w:basedOn w:val="a"/>
    <w:qFormat/>
    <w:pPr>
      <w:spacing w:after="320"/>
      <w:outlineLvl w:val="1"/>
    </w:pPr>
    <w:rPr>
      <w:b/>
      <w:bCs/>
      <w:color w:val="242225"/>
      <w:sz w:val="28"/>
      <w:szCs w:val="28"/>
      <w:lang w:eastAsia="en-US"/>
    </w:rPr>
  </w:style>
  <w:style w:type="paragraph" w:customStyle="1" w:styleId="11">
    <w:name w:val="Основной текст1"/>
    <w:basedOn w:val="a"/>
    <w:qFormat/>
    <w:pPr>
      <w:spacing w:line="259" w:lineRule="auto"/>
      <w:ind w:firstLine="400"/>
    </w:pPr>
    <w:rPr>
      <w:color w:val="242225"/>
      <w:sz w:val="28"/>
      <w:szCs w:val="28"/>
      <w:lang w:eastAsia="en-US"/>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284</Words>
  <Characters>1625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2025-10-14T08:49:00Z</dcterms:created>
  <dcterms:modified xsi:type="dcterms:W3CDTF">2025-10-14T08:49:00Z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2023-10-18T08:33:00Z</dcterms:created>
  <dc:creator>Маша</dc:creator>
  <dc:description/>
  <dc:language>uk-UA</dc:language>
  <cp:lastModifiedBy/>
  <cp:lastPrinted>2025-10-14T11:42:50Z</cp:lastPrinted>
  <dcterms:modified xsi:type="dcterms:W3CDTF">2025-10-14T11:43:09Z</dcterms:modified>
  <cp:revision>8</cp:revision>
  <dc:subject/>
  <dc:title/>
</cp:coreProperties>
</file>